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7549E" w14:textId="77777777" w:rsidR="009A54F0" w:rsidRPr="009A54F0" w:rsidRDefault="009A54F0" w:rsidP="009A54F0">
      <w:pPr>
        <w:spacing w:after="0" w:line="240" w:lineRule="auto"/>
        <w:rPr>
          <w:rFonts w:ascii="Verdana" w:eastAsia="Times New Roman" w:hAnsi="Verdana" w:cs="Times New Roman"/>
          <w:b/>
          <w:bCs/>
          <w:color w:val="4B901A"/>
          <w:sz w:val="20"/>
          <w:szCs w:val="20"/>
          <w:lang w:eastAsia="ru-RU"/>
        </w:rPr>
      </w:pPr>
      <w:r w:rsidRPr="009A54F0">
        <w:rPr>
          <w:rFonts w:ascii="Verdana" w:eastAsia="Times New Roman" w:hAnsi="Verdana" w:cs="Times New Roman"/>
          <w:b/>
          <w:bCs/>
          <w:color w:val="4B901A"/>
          <w:sz w:val="20"/>
          <w:szCs w:val="20"/>
          <w:lang w:eastAsia="ru-RU"/>
        </w:rPr>
        <w:t>Развитие речи дошкольника</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355"/>
      </w:tblGrid>
      <w:tr w:rsidR="009A54F0" w:rsidRPr="009A54F0" w14:paraId="05823648" w14:textId="77777777" w:rsidTr="009A54F0">
        <w:trPr>
          <w:tblCellSpacing w:w="0" w:type="dxa"/>
        </w:trPr>
        <w:tc>
          <w:tcPr>
            <w:tcW w:w="0" w:type="auto"/>
            <w:tcBorders>
              <w:top w:val="single" w:sz="6" w:space="0" w:color="EBD98E"/>
            </w:tcBorders>
            <w:tcMar>
              <w:top w:w="75" w:type="dxa"/>
              <w:left w:w="30" w:type="dxa"/>
              <w:bottom w:w="75" w:type="dxa"/>
              <w:right w:w="30" w:type="dxa"/>
            </w:tcMar>
            <w:vAlign w:val="center"/>
            <w:hideMark/>
          </w:tcPr>
          <w:p w14:paraId="46263605" w14:textId="77777777" w:rsidR="009A54F0" w:rsidRPr="009A54F0" w:rsidRDefault="009A54F0" w:rsidP="009A54F0">
            <w:pPr>
              <w:spacing w:before="100" w:beforeAutospacing="1" w:after="100" w:afterAutospacing="1" w:line="240" w:lineRule="auto"/>
              <w:jc w:val="both"/>
              <w:rPr>
                <w:rFonts w:ascii="Verdana" w:eastAsia="Times New Roman" w:hAnsi="Verdana" w:cs="Times New Roman"/>
                <w:sz w:val="16"/>
                <w:szCs w:val="16"/>
                <w:lang w:eastAsia="ru-RU"/>
              </w:rPr>
            </w:pPr>
            <w:r w:rsidRPr="009A54F0">
              <w:rPr>
                <w:rFonts w:ascii="Verdana" w:eastAsia="Times New Roman" w:hAnsi="Verdana" w:cs="Times New Roman"/>
                <w:sz w:val="16"/>
                <w:szCs w:val="16"/>
                <w:lang w:eastAsia="ru-RU"/>
              </w:rPr>
              <w:t>   Овладение правильной речью имеет важное значение для формирования  полноценной  личности ребенка, для успешного обучения его в школе и для дальнейшей трудовой деятельности.</w:t>
            </w:r>
          </w:p>
          <w:p w14:paraId="42F34B23" w14:textId="77777777" w:rsidR="009A54F0" w:rsidRPr="009A54F0" w:rsidRDefault="009A54F0" w:rsidP="009A54F0">
            <w:pPr>
              <w:spacing w:before="100" w:beforeAutospacing="1" w:after="100" w:afterAutospacing="1" w:line="240" w:lineRule="auto"/>
              <w:jc w:val="both"/>
              <w:rPr>
                <w:rFonts w:ascii="Verdana" w:eastAsia="Times New Roman" w:hAnsi="Verdana" w:cs="Times New Roman"/>
                <w:sz w:val="16"/>
                <w:szCs w:val="16"/>
                <w:lang w:eastAsia="ru-RU"/>
              </w:rPr>
            </w:pPr>
            <w:r w:rsidRPr="009A54F0">
              <w:rPr>
                <w:rFonts w:ascii="Verdana" w:eastAsia="Times New Roman" w:hAnsi="Verdana" w:cs="Times New Roman"/>
                <w:sz w:val="16"/>
                <w:szCs w:val="16"/>
                <w:lang w:eastAsia="ru-RU"/>
              </w:rPr>
              <w:t>Для нормального  становления речи ребенка необходимо, чтобы кора головного мозга достигла определенной зрелости, а органы чувств -слух, зрение, обоняние, осязание –были достаточно развиты. Большое значение для развития речи имеет психофизическое здоровье ребенка – состояние его высшей нервной деятельности, высших психических процессов (внимания, памяти, воображения, мышления), а также его физическое (соматическое) состояние. Правильное звукопроизношение формируется у ребенка в основном к 4-5 годам.</w:t>
            </w:r>
          </w:p>
          <w:p w14:paraId="0A965815" w14:textId="77777777" w:rsidR="009A54F0" w:rsidRPr="009A54F0" w:rsidRDefault="009A54F0" w:rsidP="009A54F0">
            <w:pPr>
              <w:spacing w:before="100" w:beforeAutospacing="1" w:after="100" w:afterAutospacing="1" w:line="240" w:lineRule="auto"/>
              <w:jc w:val="both"/>
              <w:rPr>
                <w:rFonts w:ascii="Verdana" w:eastAsia="Times New Roman" w:hAnsi="Verdana" w:cs="Times New Roman"/>
                <w:sz w:val="16"/>
                <w:szCs w:val="16"/>
                <w:lang w:eastAsia="ru-RU"/>
              </w:rPr>
            </w:pPr>
            <w:r w:rsidRPr="009A54F0">
              <w:rPr>
                <w:rFonts w:ascii="Verdana" w:eastAsia="Times New Roman" w:hAnsi="Verdana" w:cs="Times New Roman"/>
                <w:sz w:val="16"/>
                <w:szCs w:val="16"/>
                <w:lang w:eastAsia="ru-RU"/>
              </w:rPr>
              <w:t>Речь не  является врожденной  способностью человека, она формируется постепенно, вместе с развитием  ребенка. Ребенок развивается прежде всего в процессе общения с окружающими. Потому очень важна  чистая речь тех, кто окружает ребенка. Для развития произносительной стороны речи (произношение правильных звуков  в слове, интонация, слоговая структура слова) необходима полноценная деятельность слухового и речедвигательного анализаторов. Важна четкая артикуляция тех звуков, которые воспринимаются детьми.</w:t>
            </w:r>
          </w:p>
          <w:p w14:paraId="44BDD35A" w14:textId="77777777" w:rsidR="009A54F0" w:rsidRPr="009A54F0" w:rsidRDefault="009A54F0" w:rsidP="009A54F0">
            <w:pPr>
              <w:spacing w:before="100" w:beforeAutospacing="1" w:after="100" w:afterAutospacing="1" w:line="240" w:lineRule="auto"/>
              <w:jc w:val="both"/>
              <w:rPr>
                <w:rFonts w:ascii="Verdana" w:eastAsia="Times New Roman" w:hAnsi="Verdana" w:cs="Times New Roman"/>
                <w:sz w:val="16"/>
                <w:szCs w:val="16"/>
                <w:lang w:eastAsia="ru-RU"/>
              </w:rPr>
            </w:pPr>
            <w:r w:rsidRPr="009A54F0">
              <w:rPr>
                <w:rFonts w:ascii="Verdana" w:eastAsia="Times New Roman" w:hAnsi="Verdana" w:cs="Times New Roman"/>
                <w:sz w:val="16"/>
                <w:szCs w:val="16"/>
                <w:lang w:eastAsia="ru-RU"/>
              </w:rPr>
              <w:t>Развитие речи начинается у ребенка с 3 месяцев, с периода гуления. Это этап активной подготовки речевого аппарата к произношению звуков. Одновременно осуществляется процесс развития понимания речи. Прежде всего  малыш начинает  различать интонацию, затем слова, обозначающие предметы и действия. К 9-10 месяцам он произносит отдельные слова. Состоящие из одинаковых парных слогов (мама, папа).  К году словарь обычно достигает 10-12, а иногда и большего количества слов. К 2 годам  словарный запас составляет  250-300 слов. Начинается процесс формирования фразовой речи. Сначала это простые фразы из 2-3 слов, постепенно  к 3 годам, они усложняются. Удлиняется и усложняется фраза, улучшается произношение. При нормальном развитии речи к 4-5 годам у ребенка спонтанно корригируются физиологические нарушения речи.</w:t>
            </w:r>
          </w:p>
          <w:p w14:paraId="4162069A" w14:textId="77777777" w:rsidR="009A54F0" w:rsidRPr="009A54F0" w:rsidRDefault="009A54F0" w:rsidP="009A54F0">
            <w:pPr>
              <w:spacing w:before="100" w:beforeAutospacing="1" w:after="100" w:afterAutospacing="1" w:line="240" w:lineRule="auto"/>
              <w:jc w:val="both"/>
              <w:rPr>
                <w:rFonts w:ascii="Verdana" w:eastAsia="Times New Roman" w:hAnsi="Verdana" w:cs="Times New Roman"/>
                <w:sz w:val="16"/>
                <w:szCs w:val="16"/>
                <w:lang w:eastAsia="ru-RU"/>
              </w:rPr>
            </w:pPr>
            <w:r w:rsidRPr="009A54F0">
              <w:rPr>
                <w:rFonts w:ascii="Verdana" w:eastAsia="Times New Roman" w:hAnsi="Verdana" w:cs="Times New Roman"/>
                <w:sz w:val="16"/>
                <w:szCs w:val="16"/>
                <w:lang w:eastAsia="ru-RU"/>
              </w:rPr>
              <w:t>Некоторые дети в силу разных причин не могут сами овладеть  фонемами (звуками ) родного языка, отличить один звук  близкий по звучанию от другого (с- ш ), произносить правильно сложные слова (осипед - велосипед). В нашем детском саду имеется логопедическая группа где оказывается помощь детям имеющие фонетико-фонематическое недоразвитие- легкая степень нарушения речи.</w:t>
            </w:r>
          </w:p>
          <w:p w14:paraId="68A412CA" w14:textId="77777777" w:rsidR="009A54F0" w:rsidRPr="009A54F0" w:rsidRDefault="009A54F0" w:rsidP="009A54F0">
            <w:pPr>
              <w:spacing w:before="100" w:beforeAutospacing="1" w:after="100" w:afterAutospacing="1" w:line="240" w:lineRule="auto"/>
              <w:jc w:val="both"/>
              <w:rPr>
                <w:rFonts w:ascii="Verdana" w:eastAsia="Times New Roman" w:hAnsi="Verdana" w:cs="Times New Roman"/>
                <w:sz w:val="16"/>
                <w:szCs w:val="16"/>
                <w:lang w:eastAsia="ru-RU"/>
              </w:rPr>
            </w:pPr>
            <w:r w:rsidRPr="009A54F0">
              <w:rPr>
                <w:rFonts w:ascii="Verdana" w:eastAsia="Times New Roman" w:hAnsi="Verdana" w:cs="Times New Roman"/>
                <w:sz w:val="16"/>
                <w:szCs w:val="16"/>
                <w:lang w:eastAsia="ru-RU"/>
              </w:rPr>
              <w:t>Дислалия –речь четкая, несмазанная, но имеется дефектное произношение звуков (одной группы или нескольких).</w:t>
            </w:r>
          </w:p>
          <w:p w14:paraId="7971CF35" w14:textId="77777777" w:rsidR="009A54F0" w:rsidRPr="009A54F0" w:rsidRDefault="009A54F0" w:rsidP="009A54F0">
            <w:pPr>
              <w:spacing w:before="100" w:beforeAutospacing="1" w:after="100" w:afterAutospacing="1" w:line="240" w:lineRule="auto"/>
              <w:jc w:val="both"/>
              <w:rPr>
                <w:rFonts w:ascii="Verdana" w:eastAsia="Times New Roman" w:hAnsi="Verdana" w:cs="Times New Roman"/>
                <w:sz w:val="16"/>
                <w:szCs w:val="16"/>
                <w:lang w:eastAsia="ru-RU"/>
              </w:rPr>
            </w:pPr>
            <w:r w:rsidRPr="009A54F0">
              <w:rPr>
                <w:rFonts w:ascii="Verdana" w:eastAsia="Times New Roman" w:hAnsi="Verdana" w:cs="Times New Roman"/>
                <w:sz w:val="16"/>
                <w:szCs w:val="16"/>
                <w:lang w:eastAsia="ru-RU"/>
              </w:rPr>
              <w:t>Стертая степень дизартрии- легкая степень нарушений движений органов артикуляционного аппарата, общей и мелкой моторики, а также нарушения произносительной стороны речи- она понятна для окружающих , но нечеткая. Такие дети нечетко говорят  и плохо едят. Обычно они не любят мясо, хлебные корочки, морковь, твердое яблоко, так как им трудно жевать. Труднее у таких детей воспитываются культурно-гигиенические навыки, требующие точных движений различных групп мышц.(полоскание рта, застегивание пуговиц, шнуровка ботинка, засучивание рукава) Дети испытывают затруднения на занятиях по изо (неправильно держат карандаш, неправильно пользуются  ножницами. Не умеют регулировать силу нажима на карандаш). Испытывают затруднения при выполнении различных упражнений на музыкальных и физкультурных занятиях.</w:t>
            </w:r>
          </w:p>
          <w:p w14:paraId="1E271FD0" w14:textId="77777777" w:rsidR="009A54F0" w:rsidRPr="009A54F0" w:rsidRDefault="009A54F0" w:rsidP="009A54F0">
            <w:pPr>
              <w:spacing w:before="100" w:beforeAutospacing="1" w:after="100" w:afterAutospacing="1" w:line="240" w:lineRule="auto"/>
              <w:jc w:val="both"/>
              <w:rPr>
                <w:rFonts w:ascii="Verdana" w:eastAsia="Times New Roman" w:hAnsi="Verdana" w:cs="Times New Roman"/>
                <w:sz w:val="16"/>
                <w:szCs w:val="16"/>
                <w:lang w:eastAsia="ru-RU"/>
              </w:rPr>
            </w:pPr>
            <w:r w:rsidRPr="009A54F0">
              <w:rPr>
                <w:rFonts w:ascii="Verdana" w:eastAsia="Times New Roman" w:hAnsi="Verdana" w:cs="Times New Roman"/>
                <w:sz w:val="16"/>
                <w:szCs w:val="16"/>
                <w:lang w:eastAsia="ru-RU"/>
              </w:rPr>
              <w:t> Дети имеющие сложные речевые нарушения получают помощь в специализированных речевых садах. </w:t>
            </w:r>
          </w:p>
          <w:p w14:paraId="5DFC3644" w14:textId="77777777" w:rsidR="009A54F0" w:rsidRPr="009A54F0" w:rsidRDefault="009A54F0" w:rsidP="009A54F0">
            <w:pPr>
              <w:spacing w:before="100" w:beforeAutospacing="1" w:after="100" w:afterAutospacing="1" w:line="240" w:lineRule="auto"/>
              <w:jc w:val="both"/>
              <w:rPr>
                <w:rFonts w:ascii="Verdana" w:eastAsia="Times New Roman" w:hAnsi="Verdana" w:cs="Times New Roman"/>
                <w:sz w:val="16"/>
                <w:szCs w:val="16"/>
                <w:lang w:eastAsia="ru-RU"/>
              </w:rPr>
            </w:pPr>
            <w:r w:rsidRPr="009A54F0">
              <w:rPr>
                <w:rFonts w:ascii="Verdana" w:eastAsia="Times New Roman" w:hAnsi="Verdana" w:cs="Times New Roman"/>
                <w:sz w:val="16"/>
                <w:szCs w:val="16"/>
                <w:lang w:eastAsia="ru-RU"/>
              </w:rPr>
              <w:t>  Устранять дефекты звукопроизношения  необходимо в дошкольном возрасте, так как именно в это время нервно-психический статус детей обладает наибольшей пластичностью. Если  своевременно не решить эту проблему, то нарушатся условия для дальнейшего полноценного развития ребенка.</w:t>
            </w:r>
          </w:p>
          <w:p w14:paraId="2FBAC863" w14:textId="77777777" w:rsidR="009A54F0" w:rsidRPr="009A54F0" w:rsidRDefault="009A54F0" w:rsidP="009A54F0">
            <w:pPr>
              <w:spacing w:before="100" w:beforeAutospacing="1" w:after="100" w:afterAutospacing="1" w:line="240" w:lineRule="auto"/>
              <w:jc w:val="both"/>
              <w:rPr>
                <w:rFonts w:ascii="Verdana" w:eastAsia="Times New Roman" w:hAnsi="Verdana" w:cs="Times New Roman"/>
                <w:sz w:val="16"/>
                <w:szCs w:val="16"/>
                <w:lang w:eastAsia="ru-RU"/>
              </w:rPr>
            </w:pPr>
            <w:r w:rsidRPr="009A54F0">
              <w:rPr>
                <w:rFonts w:ascii="Verdana" w:eastAsia="Times New Roman" w:hAnsi="Verdana" w:cs="Times New Roman"/>
                <w:sz w:val="16"/>
                <w:szCs w:val="16"/>
                <w:lang w:eastAsia="ru-RU"/>
              </w:rPr>
              <w:t>Коррекционная работа над звукопроизношением  у детей состоит из 3 этапов:</w:t>
            </w:r>
          </w:p>
          <w:p w14:paraId="2BA65735" w14:textId="77777777" w:rsidR="009A54F0" w:rsidRPr="009A54F0" w:rsidRDefault="009A54F0" w:rsidP="009A54F0">
            <w:pPr>
              <w:numPr>
                <w:ilvl w:val="0"/>
                <w:numId w:val="1"/>
              </w:numPr>
              <w:spacing w:before="100" w:beforeAutospacing="1" w:after="100" w:afterAutospacing="1" w:line="240" w:lineRule="auto"/>
              <w:jc w:val="both"/>
              <w:rPr>
                <w:rFonts w:ascii="Verdana" w:eastAsia="Times New Roman" w:hAnsi="Verdana" w:cs="Times New Roman"/>
                <w:sz w:val="16"/>
                <w:szCs w:val="16"/>
                <w:lang w:eastAsia="ru-RU"/>
              </w:rPr>
            </w:pPr>
            <w:r w:rsidRPr="009A54F0">
              <w:rPr>
                <w:rFonts w:ascii="Verdana" w:eastAsia="Times New Roman" w:hAnsi="Verdana" w:cs="Times New Roman"/>
                <w:sz w:val="16"/>
                <w:szCs w:val="16"/>
                <w:lang w:eastAsia="ru-RU"/>
              </w:rPr>
              <w:t>Развитие моторики речевого аппарата</w:t>
            </w:r>
          </w:p>
          <w:p w14:paraId="276C4C8B" w14:textId="77777777" w:rsidR="009A54F0" w:rsidRPr="009A54F0" w:rsidRDefault="009A54F0" w:rsidP="009A54F0">
            <w:pPr>
              <w:numPr>
                <w:ilvl w:val="0"/>
                <w:numId w:val="1"/>
              </w:numPr>
              <w:spacing w:before="100" w:beforeAutospacing="1" w:after="100" w:afterAutospacing="1" w:line="240" w:lineRule="auto"/>
              <w:jc w:val="both"/>
              <w:rPr>
                <w:rFonts w:ascii="Verdana" w:eastAsia="Times New Roman" w:hAnsi="Verdana" w:cs="Times New Roman"/>
                <w:sz w:val="16"/>
                <w:szCs w:val="16"/>
                <w:lang w:eastAsia="ru-RU"/>
              </w:rPr>
            </w:pPr>
            <w:r w:rsidRPr="009A54F0">
              <w:rPr>
                <w:rFonts w:ascii="Verdana" w:eastAsia="Times New Roman" w:hAnsi="Verdana" w:cs="Times New Roman"/>
                <w:sz w:val="16"/>
                <w:szCs w:val="16"/>
                <w:lang w:eastAsia="ru-RU"/>
              </w:rPr>
              <w:t>Отработка правильного произношения звуков</w:t>
            </w:r>
          </w:p>
          <w:p w14:paraId="00C1447F" w14:textId="77777777" w:rsidR="009A54F0" w:rsidRPr="009A54F0" w:rsidRDefault="009A54F0" w:rsidP="009A54F0">
            <w:pPr>
              <w:numPr>
                <w:ilvl w:val="0"/>
                <w:numId w:val="1"/>
              </w:numPr>
              <w:spacing w:before="100" w:beforeAutospacing="1" w:after="100" w:afterAutospacing="1" w:line="240" w:lineRule="auto"/>
              <w:jc w:val="both"/>
              <w:rPr>
                <w:rFonts w:ascii="Verdana" w:eastAsia="Times New Roman" w:hAnsi="Verdana" w:cs="Times New Roman"/>
                <w:sz w:val="16"/>
                <w:szCs w:val="16"/>
                <w:lang w:eastAsia="ru-RU"/>
              </w:rPr>
            </w:pPr>
            <w:r w:rsidRPr="009A54F0">
              <w:rPr>
                <w:rFonts w:ascii="Verdana" w:eastAsia="Times New Roman" w:hAnsi="Verdana" w:cs="Times New Roman"/>
                <w:sz w:val="16"/>
                <w:szCs w:val="16"/>
                <w:lang w:eastAsia="ru-RU"/>
              </w:rPr>
              <w:t>Автоматизация и дифференциация звуков речи до степени автоматизма в спонтанной речи.</w:t>
            </w:r>
          </w:p>
          <w:p w14:paraId="116D6101" w14:textId="77777777" w:rsidR="009A54F0" w:rsidRPr="009A54F0" w:rsidRDefault="009A54F0" w:rsidP="009A54F0">
            <w:pPr>
              <w:spacing w:before="100" w:beforeAutospacing="1" w:after="100" w:afterAutospacing="1" w:line="240" w:lineRule="auto"/>
              <w:jc w:val="both"/>
              <w:rPr>
                <w:rFonts w:ascii="Verdana" w:eastAsia="Times New Roman" w:hAnsi="Verdana" w:cs="Times New Roman"/>
                <w:sz w:val="16"/>
                <w:szCs w:val="16"/>
                <w:lang w:eastAsia="ru-RU"/>
              </w:rPr>
            </w:pPr>
            <w:r w:rsidRPr="009A54F0">
              <w:rPr>
                <w:rFonts w:ascii="Verdana" w:eastAsia="Times New Roman" w:hAnsi="Verdana" w:cs="Times New Roman"/>
                <w:sz w:val="16"/>
                <w:szCs w:val="16"/>
                <w:lang w:eastAsia="ru-RU"/>
              </w:rPr>
              <w:t>Зачастую самым трудным и длительным является третий этап, особенно , где отсутствует контроль со стороны взрослых.</w:t>
            </w:r>
          </w:p>
          <w:p w14:paraId="2C2F24EE" w14:textId="77777777" w:rsidR="009A54F0" w:rsidRPr="009A54F0" w:rsidRDefault="009A54F0" w:rsidP="009A54F0">
            <w:pPr>
              <w:spacing w:before="100" w:beforeAutospacing="1" w:after="100" w:afterAutospacing="1" w:line="240" w:lineRule="auto"/>
              <w:jc w:val="both"/>
              <w:rPr>
                <w:rFonts w:ascii="Verdana" w:eastAsia="Times New Roman" w:hAnsi="Verdana" w:cs="Times New Roman"/>
                <w:sz w:val="16"/>
                <w:szCs w:val="16"/>
                <w:lang w:eastAsia="ru-RU"/>
              </w:rPr>
            </w:pPr>
            <w:r w:rsidRPr="009A54F0">
              <w:rPr>
                <w:rFonts w:ascii="Verdana" w:eastAsia="Times New Roman" w:hAnsi="Verdana" w:cs="Times New Roman"/>
                <w:sz w:val="16"/>
                <w:szCs w:val="16"/>
                <w:lang w:eastAsia="ru-RU"/>
              </w:rPr>
              <w:t>Занятия с ребенком следует проводить ежедневно перед зеркалом, чтобы ребенок мог контролировать свою артикуляцию. При этом должны соблюдаться правила, которые предъявляются к проведению артикуляционной гимнастики: точность движений , равномерное участие в них левой и правой стороны языка и т.д.</w:t>
            </w:r>
          </w:p>
          <w:p w14:paraId="27A87AF8" w14:textId="77777777" w:rsidR="009A54F0" w:rsidRPr="009A54F0" w:rsidRDefault="009A54F0" w:rsidP="009A54F0">
            <w:pPr>
              <w:spacing w:before="100" w:beforeAutospacing="1" w:after="100" w:afterAutospacing="1" w:line="240" w:lineRule="auto"/>
              <w:jc w:val="both"/>
              <w:rPr>
                <w:rFonts w:ascii="Verdana" w:eastAsia="Times New Roman" w:hAnsi="Verdana" w:cs="Times New Roman"/>
                <w:sz w:val="16"/>
                <w:szCs w:val="16"/>
                <w:lang w:eastAsia="ru-RU"/>
              </w:rPr>
            </w:pPr>
            <w:r w:rsidRPr="009A54F0">
              <w:rPr>
                <w:rFonts w:ascii="Verdana" w:eastAsia="Times New Roman" w:hAnsi="Verdana" w:cs="Times New Roman"/>
                <w:sz w:val="16"/>
                <w:szCs w:val="16"/>
                <w:lang w:eastAsia="ru-RU"/>
              </w:rPr>
              <w:t> </w:t>
            </w:r>
          </w:p>
        </w:tc>
      </w:tr>
    </w:tbl>
    <w:p w14:paraId="346DBC57" w14:textId="77777777" w:rsidR="00CD298B" w:rsidRDefault="009A54F0">
      <w:bookmarkStart w:id="0" w:name="_GoBack"/>
      <w:bookmarkEnd w:id="0"/>
    </w:p>
    <w:sectPr w:rsidR="00CD29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254CA"/>
    <w:multiLevelType w:val="multilevel"/>
    <w:tmpl w:val="358E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93A"/>
    <w:rsid w:val="009A54F0"/>
    <w:rsid w:val="00CB250D"/>
    <w:rsid w:val="00DE393A"/>
    <w:rsid w:val="00E55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2F3C0-BE38-44B6-BFCC-AAC7169B6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54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41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645</Words>
  <Characters>3682</Characters>
  <Application>Microsoft Office Word</Application>
  <DocSecurity>0</DocSecurity>
  <Lines>30</Lines>
  <Paragraphs>8</Paragraphs>
  <ScaleCrop>false</ScaleCrop>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Власть Инфо</dc:creator>
  <cp:keywords/>
  <dc:description/>
  <cp:lastModifiedBy>Власть Инфо</cp:lastModifiedBy>
  <cp:revision>2</cp:revision>
  <dcterms:created xsi:type="dcterms:W3CDTF">2018-08-23T07:14:00Z</dcterms:created>
  <dcterms:modified xsi:type="dcterms:W3CDTF">2018-08-23T07:14:00Z</dcterms:modified>
</cp:coreProperties>
</file>